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2928D4" w:rsidRPr="009C56BC" w:rsidP="009C56BC">
      <w:pPr>
        <w:pStyle w:val="PlainText"/>
        <w:rPr>
          <w:rFonts w:ascii="MingLiU_HKSCS" w:eastAsia="MingLiU_HKSCS" w:hAnsi="MingLiU_HKSCS" w:cs="MingLiU_HKSCS"/>
        </w:rPr>
      </w:pPr>
      <w:r>
        <w:rPr>
          <w:rFonts w:hAnsi="宋体" w:cs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8pt;margin-left:954pt;margin-top:988pt;mso-position-horizontal-relative:page;mso-position-vertical-relative:top-margin-area;position:absolute;width:35pt;z-index:251658240">
            <v:imagedata r:id="rId4" o:title=""/>
          </v:shape>
        </w:pict>
      </w:r>
      <w:r w:rsidRPr="009C56BC">
        <w:rPr>
          <w:rFonts w:hAnsi="宋体" w:cs="宋体"/>
        </w:rPr>
        <w:t>[2018</w:t>
      </w:r>
      <w:r w:rsidRPr="009C56BC">
        <w:rPr>
          <w:rFonts w:hAnsi="宋体" w:cs="宋体" w:hint="eastAsia"/>
        </w:rPr>
        <w:t>·淮安</w:t>
      </w:r>
      <w:r w:rsidRPr="009C56BC">
        <w:rPr>
          <w:rFonts w:hAnsi="宋体" w:cs="宋体"/>
        </w:rPr>
        <w:t>]</w:t>
      </w:r>
      <w:r w:rsidRPr="009C56BC">
        <w:rPr>
          <w:rFonts w:hAnsi="宋体" w:cs="宋体" w:hint="eastAsia"/>
        </w:rPr>
        <w:t>阅读下文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hAnsi="宋体" w:cs="宋体" w:hint="eastAsia"/>
        </w:rPr>
        <w:t>完成题目。</w:t>
      </w:r>
    </w:p>
    <w:p w:rsidR="002928D4" w:rsidRPr="009C56BC" w:rsidP="009C56BC">
      <w:pPr>
        <w:pStyle w:val="PlainText"/>
        <w:ind w:firstLine="480" w:firstLineChars="200"/>
        <w:jc w:val="center"/>
        <w:rPr>
          <w:rFonts w:hAnsi="宋体" w:cs="宋体"/>
        </w:rPr>
      </w:pPr>
      <w:r w:rsidRPr="009C56BC">
        <w:rPr>
          <w:rFonts w:hAnsi="宋体" w:cs="宋体" w:hint="eastAsia"/>
        </w:rPr>
        <w:t>古典诗词与文化自信　</w:t>
      </w:r>
      <w:r w:rsidRPr="009C56BC">
        <w:rPr>
          <w:rFonts w:eastAsia="楷体_GB2312" w:hAnsi="宋体" w:cs="宋体"/>
        </w:rPr>
        <w:t>(</w:t>
      </w:r>
      <w:r w:rsidRPr="009C56BC">
        <w:rPr>
          <w:rFonts w:eastAsia="楷体_GB2312" w:hAnsi="宋体" w:cs="宋体" w:hint="eastAsia"/>
        </w:rPr>
        <w:t>阮直</w:t>
      </w:r>
      <w:r w:rsidRPr="009C56BC">
        <w:rPr>
          <w:rFonts w:eastAsia="楷体_GB2312" w:hAnsi="宋体" w:cs="宋体"/>
        </w:rPr>
        <w:t>)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①上海复旦大学附中的</w:t>
      </w:r>
      <w:r w:rsidRPr="009C56BC">
        <w:rPr>
          <w:rFonts w:eastAsia="楷体_GB2312" w:hAnsi="宋体" w:cs="宋体"/>
        </w:rPr>
        <w:t>16</w:t>
      </w:r>
      <w:r w:rsidRPr="009C56BC">
        <w:rPr>
          <w:rFonts w:eastAsia="楷体_GB2312" w:hAnsi="宋体" w:cs="宋体" w:hint="eastAsia"/>
        </w:rPr>
        <w:t>岁高中生武亦姝经过三轮比拼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击败四期擂主《诗刊》编辑彭敏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最终获得央视《中国诗词大会》年度总冠军。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颜值与才华齐飞</w:t>
      </w:r>
      <w:r w:rsidRPr="009C56BC">
        <w:rPr>
          <w:rFonts w:hAnsi="宋体" w:cs="宋体" w:hint="eastAsia"/>
        </w:rPr>
        <w:t>”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武亦姝成了众人崇拜的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才女型偶像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。高达</w:t>
      </w:r>
      <w:r w:rsidRPr="009C56BC">
        <w:rPr>
          <w:rFonts w:eastAsia="楷体_GB2312" w:hAnsi="宋体" w:cs="宋体"/>
        </w:rPr>
        <w:t>11.6</w:t>
      </w:r>
      <w:r w:rsidRPr="009C56BC">
        <w:rPr>
          <w:rFonts w:eastAsia="楷体_GB2312" w:hAnsi="宋体" w:cs="宋体" w:hint="eastAsia"/>
        </w:rPr>
        <w:t>亿的收视人次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也让节目的策划者始料未及。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②为什么本是小众化的中国古典诗词能够以如此</w:t>
      </w:r>
      <w:r w:rsidRPr="009C56BC">
        <w:rPr>
          <w:rFonts w:eastAsia="楷体_GB2312" w:hAnsi="宋体" w:cs="宋体" w:hint="eastAsia"/>
          <w:em w:val="underDot"/>
        </w:rPr>
        <w:t>大众化的方式</w:t>
      </w:r>
      <w:r w:rsidRPr="009C56BC">
        <w:rPr>
          <w:rFonts w:eastAsia="楷体_GB2312" w:hAnsi="宋体" w:cs="宋体" w:hint="eastAsia"/>
        </w:rPr>
        <w:t>脱颖而出？人们都以为当下的民众不再读书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更别说诵读古典诗词了。央视记者在采访一位观众时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他的回答精彩、准确：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诗词是小众的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但在某些家庭、某个人的心灵岛屿里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诗词却是千山万水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是他们的</w:t>
      </w:r>
      <w:r w:rsidRPr="009C56BC">
        <w:rPr>
          <w:rFonts w:hAnsi="宋体" w:cs="宋体"/>
        </w:rPr>
        <w:t>‘</w:t>
      </w:r>
      <w:r w:rsidRPr="009C56BC">
        <w:rPr>
          <w:rFonts w:eastAsia="楷体_GB2312" w:hAnsi="宋体" w:cs="宋体" w:hint="eastAsia"/>
        </w:rPr>
        <w:t>主旋律</w:t>
      </w:r>
      <w:r w:rsidRPr="009C56BC">
        <w:rPr>
          <w:rFonts w:hAnsi="宋体" w:cs="宋体"/>
        </w:rPr>
        <w:t>’</w:t>
      </w:r>
      <w:r w:rsidRPr="009C56BC">
        <w:rPr>
          <w:rFonts w:eastAsia="楷体_GB2312" w:hAnsi="宋体" w:cs="宋体" w:hint="eastAsia"/>
        </w:rPr>
        <w:t>。</w:t>
      </w:r>
      <w:r w:rsidRPr="009C56BC">
        <w:rPr>
          <w:rFonts w:hAnsi="宋体" w:cs="宋体" w:hint="eastAsia"/>
        </w:rPr>
        <w:t>”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③每个人成长的历程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都有诗心相伴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都有远方与梦想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这就是所谓的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诗性心灵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。中国古典诗词中的人性温暖、个体真情、细微感悟、形象表达是能穿越千年的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并与当下任何个体的人生、命运发生勾连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并在个体面对生活的焦躁、困惑时给予他们平静与慰藉。【</w:t>
      </w:r>
      <w:r w:rsidRPr="009C56BC">
        <w:rPr>
          <w:rFonts w:eastAsia="楷体_GB2312" w:hAnsi="宋体" w:cs="宋体"/>
        </w:rPr>
        <w:t>A</w:t>
      </w:r>
      <w:r w:rsidRPr="009C56BC">
        <w:rPr>
          <w:rFonts w:eastAsia="楷体_GB2312" w:hAnsi="宋体" w:cs="宋体" w:hint="eastAsia"/>
        </w:rPr>
        <w:t>】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④生活清贫不会让我们低头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可面对经典我们只能俯首称臣。对文化的敬畏是因为我们内心永远矗立着一个个文化巨匠与大师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他们的生命与智慧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他们的精神与风范是民族精神的典范。【</w:t>
      </w:r>
      <w:r w:rsidRPr="009C56BC">
        <w:rPr>
          <w:rFonts w:eastAsia="楷体_GB2312" w:hAnsi="宋体" w:cs="宋体"/>
        </w:rPr>
        <w:t>B</w:t>
      </w:r>
      <w:r w:rsidRPr="009C56BC">
        <w:rPr>
          <w:rFonts w:eastAsia="楷体_GB2312" w:hAnsi="宋体" w:cs="宋体" w:hint="eastAsia"/>
        </w:rPr>
        <w:t>】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⑤诗心的灵感是个体的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而诗意的审美却是共同的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诗歌意境是古今一脉的文化印记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但是当代诗人的许多作品却不能赋予我们这样的精神给养。从</w:t>
      </w:r>
      <w:r w:rsidRPr="009C56BC">
        <w:rPr>
          <w:rFonts w:eastAsia="楷体_GB2312" w:hAnsi="宋体" w:cs="宋体"/>
        </w:rPr>
        <w:t>50</w:t>
      </w:r>
      <w:r w:rsidRPr="009C56BC">
        <w:rPr>
          <w:rFonts w:eastAsia="楷体_GB2312" w:hAnsi="宋体" w:cs="宋体" w:hint="eastAsia"/>
        </w:rPr>
        <w:t>后、</w:t>
      </w:r>
      <w:r w:rsidRPr="009C56BC">
        <w:rPr>
          <w:rFonts w:eastAsia="楷体_GB2312" w:hAnsi="宋体" w:cs="宋体"/>
        </w:rPr>
        <w:t>60</w:t>
      </w:r>
      <w:r w:rsidRPr="009C56BC">
        <w:rPr>
          <w:rFonts w:eastAsia="楷体_GB2312" w:hAnsi="宋体" w:cs="宋体" w:hint="eastAsia"/>
        </w:rPr>
        <w:t>后到</w:t>
      </w:r>
      <w:r w:rsidRPr="009C56BC">
        <w:rPr>
          <w:rFonts w:eastAsia="楷体_GB2312" w:hAnsi="宋体" w:cs="宋体"/>
        </w:rPr>
        <w:t>00</w:t>
      </w:r>
      <w:r w:rsidRPr="009C56BC">
        <w:rPr>
          <w:rFonts w:eastAsia="楷体_GB2312" w:hAnsi="宋体" w:cs="宋体" w:hint="eastAsia"/>
        </w:rPr>
        <w:t>后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他们的心中都储存着若干首古典诗词。那些脍炙人口的诗句成了他们共同的文化记忆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使他们形成了一致的审美方式。所以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《中国诗词大会》才能让亿万观众回味那些年背过的唐诗宋词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重温那一份深藏心底的古典韵致。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⑥诗言志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歌咏言。中国古典文学作品的价值是散文大于小说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诗歌大于散文。古典诗词不仅使中华文明在语言文字上登峰造极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其创造审美的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中国意境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更是中国美学对世界美学的独特贡献。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⑦从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窈窕淑女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君子好逑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的纯真质朴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到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路曼曼其修远兮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吾将上下而求索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的初心不改；从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老骥伏枥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志在千里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的壮志豪情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到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心远地自偏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的淡然超脱；从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黄河之水天上来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的大唐豪迈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到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帘卷西风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人比黄花瘦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的婉约自怜</w:t>
      </w:r>
      <w:r w:rsidRPr="009C56BC">
        <w:rPr>
          <w:rFonts w:hAnsi="宋体" w:cs="宋体" w:hint="eastAsia"/>
        </w:rPr>
        <w:t>……</w:t>
      </w:r>
      <w:r w:rsidRPr="009C56BC">
        <w:rPr>
          <w:rFonts w:eastAsia="楷体_GB2312" w:hAnsi="宋体" w:cs="宋体" w:hint="eastAsia"/>
        </w:rPr>
        <w:t>每一个中国人都能从这些隽永、深情的诗词中得到心灵的滋养。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⑧重温古典诗词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不是因为经典在凋敝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也不是为了借古抒怀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而是因为这些经典记载着我们民族特有的人文情怀与精神世界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是我们民族审美方式的独特表达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是中华儿女心灵永不荒芜的执着追求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是我们走向复兴的精神支撑。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⑨北京师范大学文学院教授康震在评价古典诗词时讲道：我们更加坚定了一个信念和事实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那就是中华民族的优秀传统文化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依然牢牢地扎根在民间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这就是中华民族文化自信力的重要来源。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 w:hint="eastAsia"/>
        </w:rPr>
        <w:t>⑩诗歌书写内心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改变需要行动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我们的生活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不仅取决于我们的心态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更有赖于我们的作为。</w:t>
      </w:r>
    </w:p>
    <w:p w:rsidR="002928D4" w:rsidRPr="009C56BC" w:rsidP="009C56BC">
      <w:pPr>
        <w:pStyle w:val="PlainText"/>
        <w:ind w:firstLine="480" w:firstLineChars="200"/>
        <w:jc w:val="right"/>
        <w:rPr>
          <w:rFonts w:ascii="MingLiU_HKSCS" w:eastAsia="MingLiU_HKSCS" w:hAnsi="MingLiU_HKSCS" w:cs="MingLiU_HKSCS"/>
        </w:rPr>
      </w:pPr>
      <w:r w:rsidRPr="009C56BC">
        <w:rPr>
          <w:rFonts w:eastAsia="仿宋_GB2312" w:hAnsi="宋体" w:cs="宋体"/>
        </w:rPr>
        <w:t>(</w:t>
      </w:r>
      <w:r w:rsidRPr="009C56BC">
        <w:rPr>
          <w:rFonts w:eastAsia="仿宋_GB2312" w:hAnsi="宋体" w:cs="宋体" w:hint="eastAsia"/>
        </w:rPr>
        <w:t>选自《</w:t>
      </w:r>
      <w:r w:rsidRPr="009C56BC">
        <w:rPr>
          <w:rFonts w:eastAsia="仿宋_GB2312" w:hAnsi="宋体" w:cs="宋体"/>
        </w:rPr>
        <w:t>2017</w:t>
      </w:r>
      <w:r w:rsidRPr="009C56BC">
        <w:rPr>
          <w:rFonts w:eastAsia="仿宋_GB2312" w:hAnsi="宋体" w:cs="宋体" w:hint="eastAsia"/>
        </w:rPr>
        <w:t>中国杂文年选》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仿宋_GB2312" w:hAnsi="宋体" w:cs="宋体" w:hint="eastAsia"/>
        </w:rPr>
        <w:t>有删改</w:t>
      </w:r>
      <w:r w:rsidRPr="009C56BC">
        <w:rPr>
          <w:rFonts w:eastAsia="仿宋_GB2312" w:hAnsi="宋体" w:cs="宋体"/>
        </w:rPr>
        <w:t>)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1</w:t>
      </w:r>
      <w:r w:rsidRPr="009C56BC">
        <w:rPr>
          <w:rFonts w:ascii="MingLiU_HKSCS" w:eastAsia="MingLiU_HKSCS" w:hAnsi="MingLiU_HKSCS" w:cs="MingLiU_HKSCS" w:hint="eastAsia"/>
        </w:rPr>
        <w:t>．</w:t>
      </w:r>
      <w:r w:rsidRPr="009C56BC">
        <w:rPr>
          <w:rFonts w:hAnsi="宋体" w:cs="宋体" w:hint="eastAsia"/>
        </w:rPr>
        <w:t>阅读全文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hAnsi="宋体" w:cs="宋体" w:hint="eastAsia"/>
        </w:rPr>
        <w:t>概括古典诗词对于个人成长的意义。</w:t>
      </w:r>
      <w:r w:rsidRPr="009C56BC">
        <w:rPr>
          <w:rFonts w:hAnsi="宋体" w:cs="宋体"/>
        </w:rPr>
        <w:t>(</w:t>
      </w:r>
      <w:r w:rsidRPr="009C56BC">
        <w:rPr>
          <w:rFonts w:hAnsi="宋体" w:cs="宋体" w:hint="eastAsia"/>
        </w:rPr>
        <w:t>每点不得超过</w:t>
      </w:r>
      <w:r w:rsidRPr="009C56BC">
        <w:rPr>
          <w:rFonts w:hAnsi="宋体" w:cs="宋体"/>
        </w:rPr>
        <w:t>10</w:t>
      </w:r>
      <w:r w:rsidRPr="009C56BC">
        <w:rPr>
          <w:rFonts w:hAnsi="宋体" w:cs="宋体" w:hint="eastAsia"/>
        </w:rPr>
        <w:t>个字</w:t>
      </w:r>
      <w:r w:rsidRPr="009C56BC">
        <w:rPr>
          <w:rFonts w:hAnsi="宋体" w:cs="宋体"/>
        </w:rPr>
        <w:t>)</w:t>
      </w:r>
      <w:r w:rsidRPr="009C56BC">
        <w:rPr>
          <w:rFonts w:eastAsia="仿宋_GB2312" w:hAnsi="宋体" w:cs="宋体"/>
        </w:rPr>
        <w:t>(5</w:t>
      </w:r>
      <w:r w:rsidRPr="009C56BC">
        <w:rPr>
          <w:rFonts w:eastAsia="仿宋_GB2312" w:hAnsi="宋体" w:cs="宋体" w:hint="eastAsia"/>
        </w:rPr>
        <w:t>分</w:t>
      </w:r>
      <w:r w:rsidRPr="009C56BC">
        <w:rPr>
          <w:rFonts w:eastAsia="仿宋_GB2312" w:hAnsi="宋体" w:cs="宋体"/>
        </w:rPr>
        <w:t>)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2</w:t>
      </w:r>
      <w:r w:rsidRPr="009C56BC">
        <w:rPr>
          <w:rFonts w:ascii="MingLiU_HKSCS" w:eastAsia="MingLiU_HKSCS" w:hAnsi="MingLiU_HKSCS" w:cs="MingLiU_HKSCS" w:hint="eastAsia"/>
        </w:rPr>
        <w:t>．</w:t>
      </w:r>
      <w:r w:rsidRPr="009C56BC">
        <w:rPr>
          <w:rFonts w:hAnsi="宋体" w:cs="宋体" w:hint="eastAsia"/>
        </w:rPr>
        <w:t>第②段加点处“大众化的方式”指什么？</w:t>
      </w:r>
      <w:r w:rsidRPr="009C56BC">
        <w:rPr>
          <w:rFonts w:eastAsia="仿宋_GB2312" w:hAnsi="宋体" w:cs="宋体"/>
        </w:rPr>
        <w:t>(2</w:t>
      </w:r>
      <w:r w:rsidRPr="009C56BC">
        <w:rPr>
          <w:rFonts w:eastAsia="仿宋_GB2312" w:hAnsi="宋体" w:cs="宋体" w:hint="eastAsia"/>
        </w:rPr>
        <w:t>分</w:t>
      </w:r>
      <w:r w:rsidRPr="009C56BC">
        <w:rPr>
          <w:rFonts w:eastAsia="仿宋_GB2312" w:hAnsi="宋体" w:cs="宋体"/>
        </w:rPr>
        <w:t>)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3</w:t>
      </w:r>
      <w:r w:rsidRPr="009C56BC">
        <w:rPr>
          <w:rFonts w:ascii="MingLiU_HKSCS" w:eastAsia="MingLiU_HKSCS" w:hAnsi="MingLiU_HKSCS" w:cs="MingLiU_HKSCS" w:hint="eastAsia"/>
        </w:rPr>
        <w:t>．</w:t>
      </w:r>
      <w:r w:rsidRPr="009C56BC">
        <w:rPr>
          <w:rFonts w:hAnsi="宋体" w:cs="宋体" w:hint="eastAsia"/>
        </w:rPr>
        <w:t>下面的材料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hAnsi="宋体" w:cs="宋体" w:hint="eastAsia"/>
        </w:rPr>
        <w:t>你觉得放在文中</w:t>
      </w:r>
      <w:r w:rsidRPr="009C56BC">
        <w:rPr>
          <w:rFonts w:hAnsi="宋体" w:cs="宋体"/>
        </w:rPr>
        <w:t>A</w:t>
      </w:r>
      <w:r w:rsidRPr="009C56BC">
        <w:rPr>
          <w:rFonts w:hAnsi="宋体" w:cs="宋体" w:hint="eastAsia"/>
        </w:rPr>
        <w:t>、</w:t>
      </w:r>
      <w:r w:rsidRPr="009C56BC">
        <w:rPr>
          <w:rFonts w:hAnsi="宋体" w:cs="宋体"/>
        </w:rPr>
        <w:t>B</w:t>
      </w:r>
      <w:r w:rsidRPr="009C56BC">
        <w:rPr>
          <w:rFonts w:hAnsi="宋体" w:cs="宋体" w:hint="eastAsia"/>
        </w:rPr>
        <w:t>两处中的哪一处更恰当？请简要说明理由。</w:t>
      </w:r>
      <w:r w:rsidRPr="009C56BC">
        <w:rPr>
          <w:rFonts w:eastAsia="仿宋_GB2312" w:hAnsi="宋体" w:cs="宋体"/>
        </w:rPr>
        <w:t>(4</w:t>
      </w:r>
      <w:r w:rsidRPr="009C56BC">
        <w:rPr>
          <w:rFonts w:eastAsia="仿宋_GB2312" w:hAnsi="宋体" w:cs="宋体" w:hint="eastAsia"/>
        </w:rPr>
        <w:t>分</w:t>
      </w:r>
      <w:r w:rsidRPr="009C56BC">
        <w:rPr>
          <w:rFonts w:eastAsia="仿宋_GB2312" w:hAnsi="宋体" w:cs="宋体"/>
        </w:rPr>
        <w:t>)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eastAsia="楷体_GB2312" w:hAnsi="宋体" w:cs="宋体"/>
        </w:rPr>
        <w:t>65</w:t>
      </w:r>
      <w:r w:rsidRPr="009C56BC">
        <w:rPr>
          <w:rFonts w:eastAsia="楷体_GB2312" w:hAnsi="宋体" w:cs="宋体" w:hint="eastAsia"/>
        </w:rPr>
        <w:t>岁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只上过四年学的农民王海军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一边摆摊修车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一边和众人</w:t>
      </w:r>
      <w:r w:rsidRPr="009C56BC">
        <w:rPr>
          <w:rFonts w:hAnsi="宋体" w:cs="宋体" w:hint="eastAsia"/>
        </w:rPr>
        <w:t>“</w:t>
      </w:r>
      <w:r w:rsidRPr="009C56BC">
        <w:rPr>
          <w:rFonts w:eastAsia="楷体_GB2312" w:hAnsi="宋体" w:cs="宋体" w:hint="eastAsia"/>
        </w:rPr>
        <w:t>推敲</w:t>
      </w:r>
      <w:r w:rsidRPr="009C56BC">
        <w:rPr>
          <w:rFonts w:hAnsi="宋体" w:cs="宋体" w:hint="eastAsia"/>
        </w:rPr>
        <w:t>”</w:t>
      </w:r>
      <w:r w:rsidRPr="009C56BC">
        <w:rPr>
          <w:rFonts w:eastAsia="楷体_GB2312" w:hAnsi="宋体" w:cs="宋体" w:hint="eastAsia"/>
        </w:rPr>
        <w:t>诗词语句。只要别人改得好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他就请对方喝一瓶啤酒。诗词大会上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他即兴赋诗；节目动情处</w:t>
      </w:r>
      <w:r w:rsidRPr="009C56BC">
        <w:rPr>
          <w:rFonts w:ascii="MingLiU_HKSCS" w:eastAsia="MingLiU_HKSCS" w:hAnsi="MingLiU_HKSCS" w:cs="MingLiU_HKSCS" w:hint="eastAsia"/>
        </w:rPr>
        <w:t>，</w:t>
      </w:r>
      <w:r w:rsidRPr="009C56BC">
        <w:rPr>
          <w:rFonts w:eastAsia="楷体_GB2312" w:hAnsi="宋体" w:cs="宋体" w:hint="eastAsia"/>
        </w:rPr>
        <w:t>他潸然泪下。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4</w:t>
      </w:r>
      <w:r w:rsidRPr="009C56BC">
        <w:rPr>
          <w:rFonts w:ascii="MingLiU_HKSCS" w:eastAsia="MingLiU_HKSCS" w:hAnsi="MingLiU_HKSCS" w:cs="MingLiU_HKSCS" w:hint="eastAsia"/>
        </w:rPr>
        <w:t>．</w:t>
      </w:r>
      <w:r w:rsidRPr="009C56BC">
        <w:rPr>
          <w:rFonts w:hAnsi="宋体" w:cs="宋体" w:hint="eastAsia"/>
        </w:rPr>
        <w:t>第⑨段引述康震教授的话有何作用？</w:t>
      </w:r>
      <w:r w:rsidRPr="009C56BC">
        <w:rPr>
          <w:rFonts w:eastAsia="仿宋_GB2312" w:hAnsi="宋体" w:cs="宋体"/>
        </w:rPr>
        <w:t>(6</w:t>
      </w:r>
      <w:r w:rsidRPr="009C56BC">
        <w:rPr>
          <w:rFonts w:eastAsia="仿宋_GB2312" w:hAnsi="宋体" w:cs="宋体" w:hint="eastAsia"/>
        </w:rPr>
        <w:t>分</w:t>
      </w:r>
      <w:r w:rsidRPr="009C56BC">
        <w:rPr>
          <w:rFonts w:eastAsia="仿宋_GB2312" w:hAnsi="宋体" w:cs="宋体"/>
        </w:rPr>
        <w:t>)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9C56BC">
      <w:pPr>
        <w:pStyle w:val="PlainText"/>
        <w:ind w:firstLine="480" w:firstLineChars="200"/>
        <w:rPr>
          <w:rFonts w:ascii="MingLiU_HKSCS" w:eastAsia="MingLiU_HKSCS" w:hAnsi="MingLiU_HKSCS" w:cs="MingLiU_HKSCS"/>
        </w:rPr>
      </w:pPr>
      <w:r w:rsidRPr="009C56BC">
        <w:rPr>
          <w:rFonts w:hAnsi="宋体" w:cs="宋体"/>
        </w:rPr>
        <w:t>________________________________________________________________________</w:t>
      </w:r>
    </w:p>
    <w:p w:rsidR="002928D4" w:rsidRPr="009C56BC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2928D4" w:rsidRPr="009C56BC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2928D4" w:rsidRPr="009C56BC" w:rsidP="002665C3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9C56BC">
        <w:rPr>
          <w:rFonts w:ascii="黑体" w:eastAsia="黑体" w:hAnsi="黑体" w:cs="宋体"/>
          <w:sz w:val="24"/>
        </w:rPr>
        <w:br w:type="page"/>
      </w:r>
      <w:r w:rsidRPr="009C56BC">
        <w:rPr>
          <w:rFonts w:ascii="黑体" w:eastAsia="黑体" w:hAnsi="黑体" w:cs="宋体" w:hint="eastAsia"/>
          <w:sz w:val="24"/>
        </w:rPr>
        <w:t>考点解读与答案详析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hAnsi="Times New Roman" w:cs="Times New Roman"/>
        </w:rPr>
        <w:t>1</w:t>
      </w:r>
      <w:r w:rsidRPr="009C56BC">
        <w:rPr>
          <w:rFonts w:ascii="Times New Roman" w:hAnsi="Times New Roman" w:cs="Times New Roman" w:hint="eastAsia"/>
        </w:rPr>
        <w:t>．</w:t>
      </w: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解析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本题考查对文本的信息筛选能力。从文章第</w:t>
      </w:r>
      <w:r w:rsidRPr="009C56BC">
        <w:rPr>
          <w:rFonts w:hAnsi="宋体" w:cs="Times New Roman" w:hint="eastAsia"/>
        </w:rPr>
        <w:t>③</w:t>
      </w:r>
      <w:r w:rsidRPr="009C56BC">
        <w:rPr>
          <w:rFonts w:ascii="Times New Roman" w:hAnsi="Times New Roman" w:cs="Times New Roman" w:hint="eastAsia"/>
        </w:rPr>
        <w:t>段中的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在个体面对生活的焦躁、困惑时给予他们平静与慰藉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第</w:t>
      </w:r>
      <w:r w:rsidRPr="009C56BC">
        <w:rPr>
          <w:rFonts w:hAnsi="宋体" w:cs="Times New Roman" w:hint="eastAsia"/>
        </w:rPr>
        <w:t>④</w:t>
      </w:r>
      <w:r w:rsidRPr="009C56BC">
        <w:rPr>
          <w:rFonts w:ascii="Times New Roman" w:hAnsi="Times New Roman" w:cs="Times New Roman" w:hint="eastAsia"/>
        </w:rPr>
        <w:t>段中的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他们的生命与智慧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他们的精神与风范是民族精神的典范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第</w:t>
      </w:r>
      <w:r w:rsidRPr="009C56BC">
        <w:rPr>
          <w:rFonts w:hAnsi="宋体" w:cs="Times New Roman" w:hint="eastAsia"/>
        </w:rPr>
        <w:t>⑤</w:t>
      </w:r>
      <w:r w:rsidRPr="009C56BC">
        <w:rPr>
          <w:rFonts w:ascii="Times New Roman" w:hAnsi="Times New Roman" w:cs="Times New Roman" w:hint="eastAsia"/>
        </w:rPr>
        <w:t>段中的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使他们形成了一致的审美方式</w:t>
      </w:r>
      <w:r w:rsidRPr="009C56BC">
        <w:rPr>
          <w:rFonts w:hAnsi="宋体" w:cs="Times New Roman" w:hint="eastAsia"/>
        </w:rPr>
        <w:t>”“</w:t>
      </w:r>
      <w:r w:rsidRPr="009C56BC">
        <w:rPr>
          <w:rFonts w:ascii="Times New Roman" w:hAnsi="Times New Roman" w:cs="Times New Roman" w:hint="eastAsia"/>
        </w:rPr>
        <w:t>重温那一份深藏心底的古典韵致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以及第</w:t>
      </w:r>
      <w:r w:rsidRPr="009C56BC">
        <w:rPr>
          <w:rFonts w:hAnsi="宋体" w:cs="Times New Roman" w:hint="eastAsia"/>
        </w:rPr>
        <w:t>⑦</w:t>
      </w:r>
      <w:r w:rsidRPr="009C56BC">
        <w:rPr>
          <w:rFonts w:ascii="Times New Roman" w:hAnsi="Times New Roman" w:cs="Times New Roman" w:hint="eastAsia"/>
        </w:rPr>
        <w:t>段中的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从这些隽永、深情的诗词中得到心灵的滋养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hAnsi="Times New Roman" w:cs="Times New Roman" w:hint="eastAsia"/>
        </w:rPr>
        <w:t>提炼答案。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答案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给予平静与慰藉；提供民族精神典范</w:t>
      </w:r>
      <w:r w:rsidRPr="009C56BC">
        <w:rPr>
          <w:rFonts w:ascii="Times New Roman" w:hAnsi="Times New Roman" w:cs="Times New Roman"/>
        </w:rPr>
        <w:t>(</w:t>
      </w:r>
      <w:r w:rsidRPr="009C56BC">
        <w:rPr>
          <w:rFonts w:ascii="Times New Roman" w:hAnsi="Times New Roman" w:cs="Times New Roman" w:hint="eastAsia"/>
        </w:rPr>
        <w:t>智慧风范等</w:t>
      </w:r>
      <w:r w:rsidRPr="009C56BC">
        <w:rPr>
          <w:rFonts w:ascii="Times New Roman" w:hAnsi="Times New Roman" w:cs="Times New Roman"/>
        </w:rPr>
        <w:t>)</w:t>
      </w:r>
      <w:r w:rsidRPr="009C56BC">
        <w:rPr>
          <w:rFonts w:ascii="Times New Roman" w:hAnsi="Times New Roman" w:cs="Times New Roman" w:hint="eastAsia"/>
        </w:rPr>
        <w:t>；帮助形成一致审美方式；帮助获得古典韵致；给予心灵滋养。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hAnsi="Times New Roman" w:cs="Times New Roman"/>
        </w:rPr>
        <w:t>2</w:t>
      </w:r>
      <w:r w:rsidRPr="009C56BC">
        <w:rPr>
          <w:rFonts w:ascii="Times New Roman" w:eastAsia="MingLiU_HKSCS" w:hAnsi="Times New Roman" w:cs="Times New Roman" w:hint="eastAsia"/>
        </w:rPr>
        <w:t>．</w:t>
      </w: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解析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本题考查对重点词语的理解能力。联系文本</w:t>
      </w:r>
      <w:r w:rsidRPr="009C56BC">
        <w:rPr>
          <w:rFonts w:hAnsi="宋体" w:cs="Times New Roman" w:hint="eastAsia"/>
        </w:rPr>
        <w:t>①②</w:t>
      </w:r>
      <w:r w:rsidRPr="009C56BC">
        <w:rPr>
          <w:rFonts w:ascii="Times New Roman" w:hAnsi="Times New Roman" w:cs="Times New Roman" w:hint="eastAsia"/>
        </w:rPr>
        <w:t>段我们可以得知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写的是中国诗词大会受大众喜爱。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答案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央视面向大众举办《中国诗词大会》这个节目。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hAnsi="Times New Roman" w:cs="Times New Roman"/>
        </w:rPr>
        <w:t>3</w:t>
      </w:r>
      <w:r w:rsidRPr="009C56BC">
        <w:rPr>
          <w:rFonts w:ascii="Times New Roman" w:eastAsia="MingLiU_HKSCS" w:hAnsi="Times New Roman" w:cs="Times New Roman" w:hint="eastAsia"/>
        </w:rPr>
        <w:t>．</w:t>
      </w: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解析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本题考查辨析观点与事例间的关系的能力。首先明确材料的内容：只上过四年学的农民王海军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热爱诗词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并有不错的成就。而第</w:t>
      </w:r>
      <w:r w:rsidRPr="009C56BC">
        <w:rPr>
          <w:rFonts w:hAnsi="宋体" w:cs="Times New Roman" w:hint="eastAsia"/>
        </w:rPr>
        <w:t>③</w:t>
      </w:r>
      <w:r w:rsidRPr="009C56BC">
        <w:rPr>
          <w:rFonts w:ascii="Times New Roman" w:hAnsi="Times New Roman" w:cs="Times New Roman" w:hint="eastAsia"/>
        </w:rPr>
        <w:t>段的中心句是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每个人成长的历程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都有诗心相伴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都有远方与梦想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这就是所谓的</w:t>
      </w:r>
      <w:r w:rsidRPr="009C56BC">
        <w:rPr>
          <w:rFonts w:hAnsi="宋体" w:cs="Times New Roman"/>
        </w:rPr>
        <w:t>‘</w:t>
      </w:r>
      <w:r w:rsidRPr="009C56BC">
        <w:rPr>
          <w:rFonts w:ascii="Times New Roman" w:hAnsi="Times New Roman" w:cs="Times New Roman" w:hint="eastAsia"/>
        </w:rPr>
        <w:t>诗性心灵</w:t>
      </w:r>
      <w:r w:rsidRPr="009C56BC">
        <w:rPr>
          <w:rFonts w:hAnsi="宋体" w:cs="Times New Roman"/>
        </w:rPr>
        <w:t>’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所以应该放在这里。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答案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放在</w:t>
      </w:r>
      <w:r w:rsidRPr="009C56BC">
        <w:rPr>
          <w:rFonts w:ascii="Times New Roman" w:hAnsi="Times New Roman" w:cs="Times New Roman"/>
        </w:rPr>
        <w:t>A</w:t>
      </w:r>
      <w:r w:rsidRPr="009C56BC">
        <w:rPr>
          <w:rFonts w:ascii="Times New Roman" w:hAnsi="Times New Roman" w:cs="Times New Roman" w:hint="eastAsia"/>
        </w:rPr>
        <w:t>处。理由：</w:t>
      </w:r>
      <w:r w:rsidRPr="009C56BC">
        <w:rPr>
          <w:rFonts w:ascii="Times New Roman" w:hAnsi="Times New Roman" w:cs="Times New Roman"/>
        </w:rPr>
        <w:t>(</w:t>
      </w:r>
      <w:r w:rsidRPr="009C56BC">
        <w:rPr>
          <w:rFonts w:ascii="Times New Roman" w:hAnsi="Times New Roman" w:cs="Times New Roman" w:hint="eastAsia"/>
        </w:rPr>
        <w:t>示例一</w:t>
      </w:r>
      <w:r w:rsidRPr="009C56BC">
        <w:rPr>
          <w:rFonts w:ascii="Times New Roman" w:hAnsi="Times New Roman" w:cs="Times New Roman"/>
        </w:rPr>
        <w:t>)</w:t>
      </w:r>
      <w:r w:rsidRPr="009C56BC">
        <w:rPr>
          <w:rFonts w:ascii="Times New Roman" w:hAnsi="Times New Roman" w:cs="Times New Roman" w:hint="eastAsia"/>
        </w:rPr>
        <w:t>从观点与材料的关系看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第</w:t>
      </w:r>
      <w:r w:rsidRPr="009C56BC">
        <w:rPr>
          <w:rFonts w:hAnsi="宋体" w:cs="Times New Roman" w:hint="eastAsia"/>
        </w:rPr>
        <w:t>③</w:t>
      </w:r>
      <w:r w:rsidRPr="009C56BC">
        <w:rPr>
          <w:rFonts w:ascii="Times New Roman" w:hAnsi="Times New Roman" w:cs="Times New Roman" w:hint="eastAsia"/>
        </w:rPr>
        <w:t>段讲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每个人成长的历程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都有诗心相伴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都有远方与梦想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hAnsi="Times New Roman" w:cs="Times New Roman" w:hint="eastAsia"/>
        </w:rPr>
        <w:t>；而材料写的是王海军个体对诗词的热爱。材料证明了观点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所以放在</w:t>
      </w:r>
      <w:r w:rsidRPr="009C56BC">
        <w:rPr>
          <w:rFonts w:ascii="Times New Roman" w:hAnsi="Times New Roman" w:cs="Times New Roman"/>
        </w:rPr>
        <w:t>A</w:t>
      </w:r>
      <w:r w:rsidRPr="009C56BC">
        <w:rPr>
          <w:rFonts w:ascii="Times New Roman" w:hAnsi="Times New Roman" w:cs="Times New Roman" w:hint="eastAsia"/>
        </w:rPr>
        <w:t>处比较合适。</w:t>
      </w:r>
      <w:r w:rsidRPr="009C56BC">
        <w:rPr>
          <w:rFonts w:ascii="Times New Roman" w:hAnsi="Times New Roman" w:cs="Times New Roman"/>
        </w:rPr>
        <w:t>(</w:t>
      </w:r>
      <w:r w:rsidRPr="009C56BC">
        <w:rPr>
          <w:rFonts w:ascii="Times New Roman" w:hAnsi="Times New Roman" w:cs="Times New Roman" w:hint="eastAsia"/>
        </w:rPr>
        <w:t>示例二</w:t>
      </w:r>
      <w:r w:rsidRPr="009C56BC">
        <w:rPr>
          <w:rFonts w:ascii="Times New Roman" w:hAnsi="Times New Roman" w:cs="Times New Roman"/>
        </w:rPr>
        <w:t>)</w:t>
      </w:r>
      <w:r w:rsidRPr="009C56BC">
        <w:rPr>
          <w:rFonts w:ascii="Times New Roman" w:hAnsi="Times New Roman" w:cs="Times New Roman" w:hint="eastAsia"/>
        </w:rPr>
        <w:t>从句群内部逻辑看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第</w:t>
      </w:r>
      <w:r w:rsidRPr="009C56BC">
        <w:rPr>
          <w:rFonts w:hAnsi="宋体" w:cs="Times New Roman" w:hint="eastAsia"/>
        </w:rPr>
        <w:t>③</w:t>
      </w:r>
      <w:r w:rsidRPr="009C56BC">
        <w:rPr>
          <w:rFonts w:ascii="Times New Roman" w:hAnsi="Times New Roman" w:cs="Times New Roman" w:hint="eastAsia"/>
        </w:rPr>
        <w:t>段最后一句中的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慰藉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hAnsi="Times New Roman" w:cs="Times New Roman" w:hint="eastAsia"/>
        </w:rPr>
        <w:t>与材料中的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潸然泪下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hAnsi="Times New Roman" w:cs="Times New Roman" w:hint="eastAsia"/>
        </w:rPr>
        <w:t>相互呼应。</w:t>
      </w:r>
      <w:r w:rsidRPr="009C56BC">
        <w:rPr>
          <w:rFonts w:ascii="Times New Roman" w:hAnsi="Times New Roman" w:cs="Times New Roman"/>
        </w:rPr>
        <w:t>(</w:t>
      </w:r>
      <w:r w:rsidRPr="009C56BC">
        <w:rPr>
          <w:rFonts w:ascii="Times New Roman" w:hAnsi="Times New Roman" w:cs="Times New Roman" w:hint="eastAsia"/>
        </w:rPr>
        <w:t>示例三</w:t>
      </w:r>
      <w:r w:rsidRPr="009C56BC">
        <w:rPr>
          <w:rFonts w:ascii="Times New Roman" w:hAnsi="Times New Roman" w:cs="Times New Roman"/>
        </w:rPr>
        <w:t>)</w:t>
      </w:r>
      <w:r w:rsidRPr="009C56BC">
        <w:rPr>
          <w:rFonts w:ascii="Times New Roman" w:hAnsi="Times New Roman" w:cs="Times New Roman" w:hint="eastAsia"/>
        </w:rPr>
        <w:t>从人称指代看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第</w:t>
      </w:r>
      <w:r w:rsidRPr="009C56BC">
        <w:rPr>
          <w:rFonts w:hAnsi="宋体" w:cs="Times New Roman" w:hint="eastAsia"/>
        </w:rPr>
        <w:t>③</w:t>
      </w:r>
      <w:r w:rsidRPr="009C56BC">
        <w:rPr>
          <w:rFonts w:ascii="Times New Roman" w:hAnsi="Times New Roman" w:cs="Times New Roman" w:hint="eastAsia"/>
        </w:rPr>
        <w:t>段最后一句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给予他们平静与慰藉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hAnsi="Times New Roman" w:cs="Times New Roman" w:hint="eastAsia"/>
        </w:rPr>
        <w:t>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他们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hAnsi="Times New Roman" w:cs="Times New Roman" w:hint="eastAsia"/>
        </w:rPr>
        <w:t>指的是读书的个体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而第</w:t>
      </w:r>
      <w:r w:rsidRPr="009C56BC">
        <w:rPr>
          <w:rFonts w:hAnsi="宋体" w:cs="Times New Roman" w:hint="eastAsia"/>
        </w:rPr>
        <w:t>④</w:t>
      </w:r>
      <w:r w:rsidRPr="009C56BC">
        <w:rPr>
          <w:rFonts w:ascii="Times New Roman" w:hAnsi="Times New Roman" w:cs="Times New Roman" w:hint="eastAsia"/>
        </w:rPr>
        <w:t>段中的</w:t>
      </w:r>
      <w:r w:rsidRPr="009C56BC">
        <w:rPr>
          <w:rFonts w:hAnsi="宋体" w:cs="Times New Roman" w:hint="eastAsia"/>
        </w:rPr>
        <w:t>“</w:t>
      </w:r>
      <w:r w:rsidRPr="009C56BC">
        <w:rPr>
          <w:rFonts w:ascii="Times New Roman" w:hAnsi="Times New Roman" w:cs="Times New Roman" w:hint="eastAsia"/>
        </w:rPr>
        <w:t>他们</w:t>
      </w:r>
      <w:r w:rsidRPr="009C56BC">
        <w:rPr>
          <w:rFonts w:hAnsi="宋体" w:cs="Times New Roman" w:hint="eastAsia"/>
        </w:rPr>
        <w:t>”</w:t>
      </w:r>
      <w:r w:rsidRPr="009C56BC">
        <w:rPr>
          <w:rFonts w:ascii="Times New Roman" w:hAnsi="Times New Roman" w:cs="Times New Roman" w:hint="eastAsia"/>
        </w:rPr>
        <w:t>指的是文学巨匠与大师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材料中的王海军是个体。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hAnsi="Times New Roman" w:cs="Times New Roman"/>
        </w:rPr>
        <w:t>4</w:t>
      </w:r>
      <w:r w:rsidRPr="009C56BC">
        <w:rPr>
          <w:rFonts w:ascii="Times New Roman" w:eastAsia="MingLiU_HKSCS" w:hAnsi="Times New Roman" w:cs="Times New Roman" w:hint="eastAsia"/>
        </w:rPr>
        <w:t>．</w:t>
      </w: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解析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本题考查引用的作用。引用康震的话肯定了传统文化的重要性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并强调了传统文化是民族自信力的重要来源。这样的议论语句出现在文章的将要结尾处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是对全文的总结；再者这一观点又照应了文章的标题；康震是教授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用他的话证明论点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增强了说服力。</w:t>
      </w:r>
    </w:p>
    <w:p w:rsidR="002928D4" w:rsidRPr="009C56BC" w:rsidP="009C56BC">
      <w:pPr>
        <w:pStyle w:val="PlainText"/>
        <w:ind w:firstLine="480" w:firstLineChars="200"/>
        <w:rPr>
          <w:rFonts w:ascii="Times New Roman" w:eastAsia="MingLiU_HKSCS" w:hAnsi="Times New Roman" w:cs="Times New Roman"/>
        </w:rPr>
      </w:pPr>
      <w:r w:rsidRPr="009C56BC">
        <w:rPr>
          <w:rFonts w:ascii="Times New Roman" w:eastAsia="黑体" w:hAnsi="Times New Roman" w:cs="Times New Roman"/>
        </w:rPr>
        <w:t>[</w:t>
      </w:r>
      <w:r w:rsidRPr="009C56BC">
        <w:rPr>
          <w:rFonts w:ascii="Times New Roman" w:eastAsia="黑体" w:hAnsi="Times New Roman" w:cs="Times New Roman" w:hint="eastAsia"/>
        </w:rPr>
        <w:t>答案</w:t>
      </w:r>
      <w:r w:rsidRPr="009C56BC">
        <w:rPr>
          <w:rFonts w:ascii="Times New Roman" w:eastAsia="黑体" w:hAnsi="Times New Roman" w:cs="Times New Roman"/>
        </w:rPr>
        <w:t>]</w:t>
      </w:r>
      <w:r w:rsidRPr="009C56BC">
        <w:rPr>
          <w:rFonts w:ascii="Times New Roman" w:hAnsi="Times New Roman" w:cs="Times New Roman"/>
        </w:rPr>
        <w:t xml:space="preserve"> </w:t>
      </w:r>
      <w:r w:rsidRPr="009C56BC">
        <w:rPr>
          <w:rFonts w:ascii="Times New Roman" w:hAnsi="Times New Roman" w:cs="Times New Roman" w:hint="eastAsia"/>
        </w:rPr>
        <w:t>内容上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借康震的话总结观点</w:t>
      </w:r>
      <w:r w:rsidRPr="009C56BC">
        <w:rPr>
          <w:rFonts w:ascii="Times New Roman" w:hAnsi="Times New Roman" w:cs="Times New Roman"/>
        </w:rPr>
        <w:t>(</w:t>
      </w:r>
      <w:r w:rsidRPr="009C56BC">
        <w:rPr>
          <w:rFonts w:ascii="Times New Roman" w:hAnsi="Times New Roman" w:cs="Times New Roman" w:hint="eastAsia"/>
        </w:rPr>
        <w:t>升华主题</w:t>
      </w:r>
      <w:r w:rsidRPr="009C56BC">
        <w:rPr>
          <w:rFonts w:ascii="Times New Roman" w:hAnsi="Times New Roman" w:cs="Times New Roman"/>
        </w:rPr>
        <w:t>)</w:t>
      </w:r>
      <w:r w:rsidRPr="009C56BC">
        <w:rPr>
          <w:rFonts w:ascii="Times New Roman" w:hAnsi="Times New Roman" w:cs="Times New Roman" w:hint="eastAsia"/>
        </w:rPr>
        <w:t>：古典诗词是中华民族的优秀传统文化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传统文化是中华民族文化自信力的重要来源。结构上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回答了第</w:t>
      </w:r>
      <w:r w:rsidRPr="009C56BC">
        <w:rPr>
          <w:rFonts w:hAnsi="宋体" w:cs="Times New Roman" w:hint="eastAsia"/>
        </w:rPr>
        <w:t>②</w:t>
      </w:r>
      <w:r w:rsidRPr="009C56BC">
        <w:rPr>
          <w:rFonts w:ascii="Times New Roman" w:hAnsi="Times New Roman" w:cs="Times New Roman" w:hint="eastAsia"/>
        </w:rPr>
        <w:t>段的问题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照应标题。表达效果上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引用名人的话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有权威性</w:t>
      </w:r>
      <w:r w:rsidRPr="009C56BC">
        <w:rPr>
          <w:rFonts w:ascii="Times New Roman" w:eastAsia="MingLiU_HKSCS" w:hAnsi="Times New Roman" w:cs="Times New Roman" w:hint="eastAsia"/>
        </w:rPr>
        <w:t>，</w:t>
      </w:r>
      <w:r w:rsidRPr="009C56BC">
        <w:rPr>
          <w:rFonts w:ascii="Times New Roman" w:hAnsi="Times New Roman" w:cs="Times New Roman" w:hint="eastAsia"/>
        </w:rPr>
        <w:t>增强说服力。</w:t>
      </w:r>
    </w:p>
    <w:p w:rsidR="002928D4" w:rsidRPr="009C56BC" w:rsidP="00FE4016">
      <w:pPr>
        <w:widowControl/>
        <w:ind w:firstLine="3600" w:firstLineChars="1500"/>
        <w:jc w:val="left"/>
        <w:rPr>
          <w:rFonts w:ascii="黑体" w:eastAsia="黑体" w:hAnsi="黑体"/>
          <w:sz w:val="24"/>
        </w:rPr>
      </w:pPr>
    </w:p>
    <w:p w:rsidR="002928D4" w:rsidRPr="009C56BC" w:rsidP="001E615A">
      <w:pPr>
        <w:pStyle w:val="PlainText"/>
        <w:ind w:firstLine="480" w:firstLineChars="200"/>
        <w:rPr>
          <w:rFonts w:ascii="Times New Roman" w:hAnsi="Times New Roman" w:cs="Times New Roman"/>
        </w:rPr>
      </w:pPr>
    </w:p>
    <w:sectPr w:rsidSect="000E2E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52" w:bottom="1440" w:left="1752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D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D4" w:rsidP="004A0FC2">
    <w:pPr>
      <w:pStyle w:val="Header"/>
      <w:pBdr>
        <w:bottom w:val="nil"/>
      </w:pBdr>
      <w:tabs>
        <w:tab w:val="left" w:pos="7770"/>
        <w:tab w:val="clear" w:pos="8306"/>
      </w:tabs>
      <w:snapToGrid/>
      <w:spacing w:before="234" w:beforeLines="75" w:line="240" w:lineRule="exact"/>
      <w:jc w:val="both"/>
      <w:textAlignment w:val="bottom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67A"/>
    <w:multiLevelType w:val="hybridMultilevel"/>
    <w:tmpl w:val="E76C9E4A"/>
    <w:lvl w:ilvl="0">
      <w:start w:val="1"/>
      <w:numFmt w:val="decimal"/>
      <w:lvlText w:val="%1"/>
      <w:lvlJc w:val="left"/>
      <w:pPr>
        <w:ind w:left="1025" w:hanging="465"/>
      </w:pPr>
      <w:rPr>
        <w:rFonts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E1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E1B"/>
    <w:pPr>
      <w:keepNext/>
      <w:keepLines/>
      <w:spacing w:before="280" w:after="290" w:line="376" w:lineRule="auto"/>
      <w:outlineLvl w:val="4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E1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2E1B"/>
    <w:rPr>
      <w:rFonts w:ascii="Calibri" w:eastAsia="宋体" w:hAnsi="Calibri" w:cs="Calibri"/>
      <w:b/>
      <w:bCs/>
      <w:kern w:val="2"/>
      <w:sz w:val="28"/>
      <w:szCs w:val="28"/>
      <w:lang w:val="en-US" w:eastAsia="zh-CN" w:bidi="ar-SA"/>
    </w:rPr>
  </w:style>
  <w:style w:type="paragraph" w:styleId="PlainText">
    <w:name w:val="Plain Text"/>
    <w:basedOn w:val="Normal"/>
    <w:link w:val="PlainTextChar1"/>
    <w:uiPriority w:val="99"/>
    <w:rsid w:val="000E2E1B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2E1B"/>
    <w:rPr>
      <w:rFonts w:ascii="宋体" w:eastAsia="宋体" w:hAnsi="Courier New" w:cs="宋体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0E2E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2E1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0E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Strong">
    <w:name w:val="Strong"/>
    <w:basedOn w:val="DefaultParagraphFont"/>
    <w:uiPriority w:val="99"/>
    <w:qFormat/>
    <w:rsid w:val="000E2E1B"/>
    <w:rPr>
      <w:rFonts w:cs="Times New Roman"/>
      <w:b/>
      <w:bCs/>
    </w:rPr>
  </w:style>
  <w:style w:type="paragraph" w:customStyle="1" w:styleId="1">
    <w:name w:val="正文1"/>
    <w:uiPriority w:val="99"/>
    <w:rsid w:val="000E2E1B"/>
    <w:pPr>
      <w:jc w:val="both"/>
    </w:pPr>
    <w:rPr>
      <w:rFonts w:ascii="Calibri" w:hAnsi="Calibri" w:cs="宋体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E2E1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table" w:styleId="TableGrid">
    <w:name w:val="Table Grid"/>
    <w:basedOn w:val="TableNormal"/>
    <w:uiPriority w:val="99"/>
    <w:rsid w:val="00CA5C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484</Words>
  <Characters>2764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2018-02-23T12:33:00Z</dcterms:created>
  <dcterms:modified xsi:type="dcterms:W3CDTF">2018-11-30T23:50:00Z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